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9A" w:rsidRDefault="00EB0F9A" w:rsidP="00EB0F9A">
      <w:p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Tirana International Airport SHPK (TIA) is seeking to hire a </w:t>
      </w:r>
    </w:p>
    <w:p w:rsidR="00EB0F9A" w:rsidRDefault="00EB0F9A" w:rsidP="00EB0F9A">
      <w:pPr>
        <w:spacing w:line="240" w:lineRule="auto"/>
        <w:rPr>
          <w:rFonts w:ascii="Arial" w:hAnsi="Arial" w:cs="Arial"/>
          <w:szCs w:val="22"/>
          <w:lang w:val="en-US"/>
        </w:rPr>
      </w:pPr>
    </w:p>
    <w:p w:rsidR="00EB0F9A" w:rsidRPr="00B045F2" w:rsidRDefault="00FA20DE" w:rsidP="00FA20DE">
      <w:pPr>
        <w:spacing w:line="240" w:lineRule="auto"/>
        <w:outlineLvl w:val="0"/>
        <w:rPr>
          <w:rFonts w:ascii="Arial" w:hAnsi="Arial" w:cs="Arial"/>
          <w:b/>
          <w:color w:val="FF0000"/>
          <w:szCs w:val="22"/>
          <w:vertAlign w:val="superscript"/>
          <w:lang w:val="en-US"/>
        </w:rPr>
      </w:pPr>
      <w:r>
        <w:rPr>
          <w:rFonts w:ascii="Arial" w:hAnsi="Arial" w:cs="Arial"/>
          <w:b/>
          <w:color w:val="FF0000"/>
          <w:szCs w:val="22"/>
          <w:lang w:val="en-US"/>
        </w:rPr>
        <w:t xml:space="preserve">                               </w:t>
      </w:r>
      <w:r w:rsidR="00183AA4">
        <w:rPr>
          <w:rFonts w:ascii="Arial" w:hAnsi="Arial" w:cs="Arial"/>
          <w:b/>
          <w:color w:val="FF0000"/>
          <w:szCs w:val="22"/>
          <w:lang w:val="en-US"/>
        </w:rPr>
        <w:t xml:space="preserve">           </w:t>
      </w:r>
      <w:r w:rsidR="00871F53">
        <w:rPr>
          <w:rFonts w:ascii="Arial" w:hAnsi="Arial" w:cs="Arial"/>
          <w:b/>
          <w:color w:val="FF0000"/>
          <w:szCs w:val="22"/>
          <w:lang w:val="en-US"/>
        </w:rPr>
        <w:t xml:space="preserve">    </w:t>
      </w:r>
      <w:r w:rsidR="007F755B">
        <w:rPr>
          <w:rFonts w:ascii="Arial" w:hAnsi="Arial" w:cs="Arial"/>
          <w:b/>
          <w:color w:val="FF0000"/>
          <w:szCs w:val="22"/>
          <w:lang w:val="en-US"/>
        </w:rPr>
        <w:t>Financial Controller</w:t>
      </w:r>
    </w:p>
    <w:p w:rsidR="00C231F0" w:rsidRDefault="00C231F0" w:rsidP="00EB0F9A">
      <w:pPr>
        <w:spacing w:line="240" w:lineRule="auto"/>
        <w:rPr>
          <w:rFonts w:ascii="Arial" w:hAnsi="Arial" w:cs="Arial"/>
          <w:b/>
          <w:color w:val="FF0000"/>
          <w:szCs w:val="22"/>
          <w:lang w:val="en-US"/>
        </w:rPr>
      </w:pPr>
    </w:p>
    <w:p w:rsidR="00EB0F9A" w:rsidRDefault="00EB0F9A" w:rsidP="00EB0F9A">
      <w:pPr>
        <w:spacing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who will report to the</w:t>
      </w:r>
      <w:r w:rsidR="007F755B">
        <w:rPr>
          <w:rFonts w:ascii="Arial" w:hAnsi="Arial" w:cs="Arial"/>
          <w:szCs w:val="22"/>
          <w:lang w:val="en-US"/>
        </w:rPr>
        <w:t xml:space="preserve"> </w:t>
      </w:r>
      <w:r w:rsidR="007F755B" w:rsidRPr="007F755B">
        <w:rPr>
          <w:rFonts w:ascii="Arial" w:hAnsi="Arial" w:cs="Arial"/>
          <w:b/>
          <w:szCs w:val="22"/>
          <w:lang w:val="en-US"/>
        </w:rPr>
        <w:t>Business Planning and Control Manager</w:t>
      </w:r>
      <w:r>
        <w:rPr>
          <w:rFonts w:ascii="Arial" w:hAnsi="Arial" w:cs="Arial"/>
          <w:szCs w:val="22"/>
          <w:lang w:val="en-US"/>
        </w:rPr>
        <w:t xml:space="preserve"> </w:t>
      </w:r>
      <w:r w:rsidR="00D54F43">
        <w:rPr>
          <w:rFonts w:ascii="Arial" w:hAnsi="Arial" w:cs="Arial"/>
          <w:b/>
          <w:i/>
          <w:szCs w:val="22"/>
          <w:lang w:val="en-US"/>
        </w:rPr>
        <w:t>of</w:t>
      </w:r>
      <w:r>
        <w:rPr>
          <w:rFonts w:ascii="Arial" w:hAnsi="Arial" w:cs="Arial"/>
          <w:szCs w:val="22"/>
          <w:lang w:val="en-US"/>
        </w:rPr>
        <w:t xml:space="preserve"> the company.</w:t>
      </w:r>
    </w:p>
    <w:p w:rsidR="00B045F2" w:rsidRDefault="00B045F2" w:rsidP="00EB0F9A">
      <w:pPr>
        <w:spacing w:line="240" w:lineRule="auto"/>
        <w:rPr>
          <w:rFonts w:ascii="Arial" w:hAnsi="Arial" w:cs="Arial"/>
          <w:szCs w:val="22"/>
          <w:lang w:val="en-US"/>
        </w:rPr>
      </w:pPr>
    </w:p>
    <w:p w:rsidR="00EB0F9A" w:rsidRDefault="00EB0F9A" w:rsidP="00EB0F9A">
      <w:pPr>
        <w:spacing w:line="240" w:lineRule="auto"/>
        <w:jc w:val="both"/>
        <w:outlineLvl w:val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Main tasks and responsibilities of the position:</w:t>
      </w:r>
    </w:p>
    <w:p w:rsidR="00EB0F9A" w:rsidRDefault="00EB0F9A" w:rsidP="00EB0F9A">
      <w:pPr>
        <w:spacing w:line="240" w:lineRule="auto"/>
        <w:ind w:left="1800" w:hanging="1800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BB097B">
        <w:rPr>
          <w:rFonts w:ascii="Arial" w:hAnsi="Arial" w:cs="Arial"/>
          <w:i/>
          <w:sz w:val="18"/>
          <w:szCs w:val="18"/>
          <w:lang w:val="en-US"/>
        </w:rPr>
        <w:t>(for indicative purposes only. The responsibilities listed below can be subject of change upon recruitment)</w:t>
      </w:r>
      <w:r w:rsidRPr="00BB097B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DE084D" w:rsidRDefault="00DE084D" w:rsidP="00EB0F9A">
      <w:pPr>
        <w:spacing w:line="240" w:lineRule="auto"/>
        <w:ind w:left="1800" w:hanging="1800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:rsidR="007F755B" w:rsidRPr="007F755B" w:rsidRDefault="007F755B" w:rsidP="007F755B">
      <w:pPr>
        <w:pStyle w:val="ListParagraph"/>
        <w:numPr>
          <w:ilvl w:val="0"/>
          <w:numId w:val="26"/>
        </w:num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Assist and support Director Business Planning and Controlling in preparation of financial and business reporting to AC, shareholders, lending institutions, governmental bodies in the required format and frequency.</w:t>
      </w:r>
    </w:p>
    <w:p w:rsidR="007F755B" w:rsidRPr="007F755B" w:rsidRDefault="007F755B" w:rsidP="007F755B">
      <w:pPr>
        <w:pStyle w:val="ListParagraph"/>
        <w:numPr>
          <w:ilvl w:val="0"/>
          <w:numId w:val="26"/>
        </w:num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Evaluation of financial performance of TIA and all its Divisions and Departments, actual versus budget comparison.</w:t>
      </w:r>
    </w:p>
    <w:p w:rsidR="007F755B" w:rsidRPr="007F755B" w:rsidRDefault="007F755B" w:rsidP="007F755B">
      <w:pPr>
        <w:pStyle w:val="ListParagraph"/>
        <w:numPr>
          <w:ilvl w:val="0"/>
          <w:numId w:val="26"/>
        </w:num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Drafting budgets and providing support and expertise in the process.</w:t>
      </w:r>
    </w:p>
    <w:p w:rsidR="007F755B" w:rsidRPr="007F755B" w:rsidRDefault="007F755B" w:rsidP="007F755B">
      <w:pPr>
        <w:pStyle w:val="ListParagraph"/>
        <w:numPr>
          <w:ilvl w:val="0"/>
          <w:numId w:val="26"/>
        </w:num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Assistance for the update of the periodic risk reports as well as for ad-hoc risk notifications.</w:t>
      </w:r>
    </w:p>
    <w:p w:rsidR="007F755B" w:rsidRPr="007F755B" w:rsidRDefault="007F755B" w:rsidP="007F755B">
      <w:pPr>
        <w:pStyle w:val="ListParagraph"/>
        <w:numPr>
          <w:ilvl w:val="0"/>
          <w:numId w:val="26"/>
        </w:num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Analyze business and financial processes of TIA recommend solution, improvement plans.</w:t>
      </w:r>
    </w:p>
    <w:p w:rsidR="00DE084D" w:rsidRPr="007F755B" w:rsidRDefault="007F755B" w:rsidP="007F755B">
      <w:pPr>
        <w:pStyle w:val="ListParagraph"/>
        <w:numPr>
          <w:ilvl w:val="0"/>
          <w:numId w:val="26"/>
        </w:numPr>
        <w:spacing w:line="240" w:lineRule="auto"/>
        <w:outlineLvl w:val="0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Support actively the process of preparation of the Financial Statement</w:t>
      </w:r>
    </w:p>
    <w:p w:rsidR="007F755B" w:rsidRPr="007F755B" w:rsidRDefault="007F755B" w:rsidP="007F755B">
      <w:pPr>
        <w:pStyle w:val="ListParagraph"/>
        <w:numPr>
          <w:ilvl w:val="0"/>
          <w:numId w:val="26"/>
        </w:numPr>
        <w:rPr>
          <w:rFonts w:ascii="Arial" w:hAnsi="Arial" w:cs="Arial"/>
          <w:szCs w:val="22"/>
        </w:rPr>
      </w:pPr>
      <w:r w:rsidRPr="007F755B">
        <w:rPr>
          <w:rFonts w:ascii="Arial" w:hAnsi="Arial" w:cs="Arial"/>
          <w:szCs w:val="22"/>
        </w:rPr>
        <w:t>Assist in drafting of business, financial and accounting procedures.</w:t>
      </w:r>
    </w:p>
    <w:p w:rsidR="001A1423" w:rsidRPr="007F755B" w:rsidRDefault="007F755B" w:rsidP="007F755B">
      <w:pPr>
        <w:pStyle w:val="ListParagraph"/>
        <w:numPr>
          <w:ilvl w:val="0"/>
          <w:numId w:val="26"/>
        </w:numPr>
        <w:rPr>
          <w:rFonts w:ascii="Arial" w:hAnsi="Arial" w:cs="Arial"/>
          <w:szCs w:val="22"/>
        </w:rPr>
      </w:pPr>
      <w:r w:rsidRPr="007F755B">
        <w:rPr>
          <w:rFonts w:ascii="Arial" w:hAnsi="Arial" w:cs="Arial"/>
          <w:szCs w:val="22"/>
        </w:rPr>
        <w:t>Perform ad hoc business analysis and other duties related to business, financial and accounting issues in cooperation with other Divisions or Departments.</w:t>
      </w:r>
    </w:p>
    <w:p w:rsidR="00DE084D" w:rsidRDefault="00DE084D" w:rsidP="00183AA4">
      <w:pPr>
        <w:rPr>
          <w:rFonts w:ascii="Times New Roman" w:hAnsi="Times New Roman"/>
          <w:sz w:val="24"/>
          <w:szCs w:val="24"/>
        </w:rPr>
      </w:pPr>
    </w:p>
    <w:p w:rsidR="00DE084D" w:rsidRDefault="00DE084D" w:rsidP="00183AA4">
      <w:pPr>
        <w:rPr>
          <w:rFonts w:ascii="Times New Roman" w:hAnsi="Times New Roman"/>
          <w:sz w:val="24"/>
          <w:szCs w:val="24"/>
        </w:rPr>
      </w:pPr>
    </w:p>
    <w:p w:rsidR="001A1423" w:rsidRDefault="001A1423" w:rsidP="00183AA4">
      <w:pPr>
        <w:rPr>
          <w:rFonts w:ascii="Times New Roman" w:hAnsi="Times New Roman"/>
          <w:sz w:val="24"/>
          <w:szCs w:val="24"/>
        </w:rPr>
      </w:pPr>
    </w:p>
    <w:p w:rsidR="00183AA4" w:rsidRPr="00711606" w:rsidRDefault="00183AA4" w:rsidP="00183AA4">
      <w:pPr>
        <w:rPr>
          <w:rFonts w:ascii="Arial" w:hAnsi="Arial" w:cs="Arial"/>
          <w:b/>
          <w:i/>
          <w:szCs w:val="22"/>
          <w:lang w:val="en-US" w:eastAsia="en-US"/>
        </w:rPr>
      </w:pPr>
      <w:r w:rsidRPr="00711606">
        <w:rPr>
          <w:rFonts w:ascii="Arial" w:hAnsi="Arial" w:cs="Arial"/>
          <w:b/>
          <w:i/>
          <w:szCs w:val="22"/>
          <w:lang w:val="en-US" w:eastAsia="en-US"/>
        </w:rPr>
        <w:t xml:space="preserve">Note: JD duties may by subject to changes according to </w:t>
      </w:r>
      <w:r>
        <w:rPr>
          <w:rFonts w:ascii="Arial" w:hAnsi="Arial" w:cs="Arial"/>
          <w:b/>
          <w:i/>
          <w:szCs w:val="22"/>
          <w:lang w:val="en-US" w:eastAsia="en-US"/>
        </w:rPr>
        <w:t xml:space="preserve">the </w:t>
      </w:r>
      <w:r w:rsidRPr="00711606">
        <w:rPr>
          <w:rFonts w:ascii="Arial" w:hAnsi="Arial" w:cs="Arial"/>
          <w:b/>
          <w:i/>
          <w:szCs w:val="22"/>
          <w:lang w:val="en-US" w:eastAsia="en-US"/>
        </w:rPr>
        <w:t>operational needs</w:t>
      </w:r>
    </w:p>
    <w:p w:rsidR="00BA2A9B" w:rsidRDefault="00BA2A9B" w:rsidP="00BA2A9B">
      <w:pPr>
        <w:spacing w:line="240" w:lineRule="auto"/>
        <w:rPr>
          <w:rFonts w:ascii="Arial" w:hAnsi="Arial" w:cs="Arial"/>
        </w:rPr>
      </w:pPr>
    </w:p>
    <w:p w:rsidR="001A1423" w:rsidRPr="00BA2A9B" w:rsidRDefault="001A1423" w:rsidP="00BA2A9B">
      <w:pPr>
        <w:spacing w:line="240" w:lineRule="auto"/>
        <w:rPr>
          <w:rFonts w:ascii="Arial" w:hAnsi="Arial" w:cs="Arial"/>
        </w:rPr>
      </w:pPr>
    </w:p>
    <w:p w:rsidR="00D54F43" w:rsidRDefault="0044104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  <w:r w:rsidRPr="00A42781">
        <w:rPr>
          <w:rFonts w:ascii="Arial" w:hAnsi="Arial" w:cs="Arial"/>
          <w:b/>
          <w:szCs w:val="22"/>
          <w:lang w:val="en-US"/>
        </w:rPr>
        <w:t>Requirements of the position:</w:t>
      </w:r>
    </w:p>
    <w:p w:rsidR="007F755B" w:rsidRPr="007F755B" w:rsidRDefault="007F755B" w:rsidP="00441043">
      <w:pPr>
        <w:spacing w:line="240" w:lineRule="auto"/>
        <w:rPr>
          <w:rFonts w:ascii="Arial" w:hAnsi="Arial" w:cs="Arial"/>
          <w:szCs w:val="22"/>
          <w:lang w:val="en-US"/>
        </w:rPr>
      </w:pP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 xml:space="preserve">University degree in accounting/finance/business administration. 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At least 3 years of relevant working experience.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 xml:space="preserve">Familiar with standard accounting and financial software or ERP.  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 xml:space="preserve">Advanced knowledge of the Microsoft Office (Excel, Access) 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Analytical and numerical skills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Able to produce readable high quality reports and effective presentations to management.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Interpersonal effectiveness, drive to achieve, team work</w:t>
      </w:r>
    </w:p>
    <w:p w:rsidR="007F755B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Verbal and written communication skills with sensitivity for second opinion</w:t>
      </w:r>
    </w:p>
    <w:p w:rsidR="001A1423" w:rsidRPr="007F755B" w:rsidRDefault="007F755B" w:rsidP="007F755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Cs w:val="22"/>
          <w:lang w:val="en-US"/>
        </w:rPr>
      </w:pPr>
      <w:r w:rsidRPr="007F755B">
        <w:rPr>
          <w:rFonts w:ascii="Arial" w:hAnsi="Arial" w:cs="Arial"/>
          <w:szCs w:val="22"/>
          <w:lang w:val="en-US"/>
        </w:rPr>
        <w:t>Fluently in Albanian and English</w:t>
      </w:r>
    </w:p>
    <w:p w:rsidR="001A1423" w:rsidRDefault="001A142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</w:p>
    <w:p w:rsidR="001A1423" w:rsidRDefault="001A1423" w:rsidP="00441043">
      <w:pPr>
        <w:spacing w:line="240" w:lineRule="auto"/>
        <w:rPr>
          <w:rFonts w:ascii="Arial" w:hAnsi="Arial" w:cs="Arial"/>
          <w:b/>
          <w:szCs w:val="22"/>
          <w:lang w:val="en-US"/>
        </w:rPr>
      </w:pPr>
    </w:p>
    <w:p w:rsidR="007F755B" w:rsidRDefault="007F755B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7F755B" w:rsidRDefault="007F755B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6C58B2" w:rsidRDefault="006C58B2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To apply for the above mentioned position the applicants should fulfill the Internal Application Form, which can be found in the Administration Building, Office Nr.101</w:t>
      </w:r>
      <w:r>
        <w:rPr>
          <w:rFonts w:ascii="Arial" w:hAnsi="Arial" w:cs="Arial"/>
          <w:color w:val="575757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submit it together with a recent CV to the following address:</w:t>
      </w:r>
      <w:r>
        <w:rPr>
          <w:rFonts w:ascii="Arial" w:hAnsi="Arial" w:cs="Arial"/>
          <w:color w:val="575757"/>
          <w:sz w:val="22"/>
          <w:szCs w:val="22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human-resources@tirana-airport.com</w:t>
        </w:r>
      </w:hyperlink>
      <w:r>
        <w:rPr>
          <w:rFonts w:ascii="Arial" w:hAnsi="Arial" w:cs="Arial"/>
          <w:color w:val="575757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 to the reception of the Administration Building (</w:t>
      </w:r>
      <w:proofErr w:type="spellStart"/>
      <w:r>
        <w:rPr>
          <w:rFonts w:ascii="Arial" w:hAnsi="Arial" w:cs="Arial"/>
          <w:sz w:val="22"/>
          <w:szCs w:val="22"/>
        </w:rPr>
        <w:t>Rinas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6C58B2" w:rsidRDefault="006C58B2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6C58B2" w:rsidRDefault="006C58B2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1A1423" w:rsidRDefault="001A1423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1A1423" w:rsidRDefault="001A1423" w:rsidP="006C58B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EB0F9A" w:rsidRPr="00D54F43" w:rsidRDefault="006C58B2" w:rsidP="00D54F43">
      <w:pPr>
        <w:pStyle w:val="NormalWeb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Resources Department will contact only candidates selected from the documentation screening.</w:t>
      </w:r>
    </w:p>
    <w:sectPr w:rsidR="00EB0F9A" w:rsidRPr="00D54F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D" w:rsidRDefault="000B1D7D" w:rsidP="00EB0F9A">
      <w:pPr>
        <w:spacing w:line="240" w:lineRule="auto"/>
      </w:pPr>
      <w:r>
        <w:separator/>
      </w:r>
    </w:p>
  </w:endnote>
  <w:endnote w:type="continuationSeparator" w:id="0">
    <w:p w:rsidR="000B1D7D" w:rsidRDefault="000B1D7D" w:rsidP="00EB0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4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F0" w:rsidRDefault="00C231F0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4660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D" w:rsidRDefault="000B1D7D" w:rsidP="00EB0F9A">
      <w:pPr>
        <w:spacing w:line="240" w:lineRule="auto"/>
      </w:pPr>
      <w:r>
        <w:separator/>
      </w:r>
    </w:p>
  </w:footnote>
  <w:footnote w:type="continuationSeparator" w:id="0">
    <w:p w:rsidR="000B1D7D" w:rsidRDefault="000B1D7D" w:rsidP="00EB0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F2" w:rsidRPr="00EF757B" w:rsidRDefault="00B045F2" w:rsidP="00B045F2">
    <w:pPr>
      <w:pStyle w:val="Header"/>
      <w:tabs>
        <w:tab w:val="left" w:pos="3261"/>
      </w:tabs>
      <w:rPr>
        <w:rFonts w:ascii="Arial" w:hAnsi="Arial"/>
        <w:color w:val="FFFFFF"/>
        <w:sz w:val="32"/>
      </w:rPr>
    </w:pPr>
    <w:r>
      <w:rPr>
        <w:rFonts w:ascii="Arial" w:hAnsi="Arial"/>
        <w:noProof/>
        <w:color w:val="FFFFFF"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387985</wp:posOffset>
              </wp:positionV>
              <wp:extent cx="4572000" cy="361950"/>
              <wp:effectExtent l="9525" t="6985" r="9525" b="1206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3619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5F2" w:rsidRPr="004676B9" w:rsidRDefault="00DE084D" w:rsidP="00B045F2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EXTERNAL</w:t>
                          </w:r>
                          <w:r w:rsidR="00494B27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B045F2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VACANCY ANNOUNCEMENT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41.25pt;margin-top:30.55pt;width:5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" fillcolor="#c00000" strokecolor="#c00000">
              <v:textbox>
                <w:txbxContent>
                  <w:p w:rsidR="00B045F2" w:rsidRPr="004676B9" w:rsidRDefault="00DE084D" w:rsidP="00B045F2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EXTERNAL</w:t>
                    </w:r>
                    <w:r w:rsidR="00494B27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B045F2">
                      <w:rPr>
                        <w:rFonts w:ascii="Arial" w:hAnsi="Arial" w:cs="Arial"/>
                        <w:sz w:val="32"/>
                        <w:szCs w:val="32"/>
                      </w:rPr>
                      <w:t>VACANCY ANNOUNCEMENT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color w:val="FFFFFF"/>
        <w:sz w:val="32"/>
      </w:rPr>
      <w:t xml:space="preserve">                                                                            </w:t>
    </w:r>
    <w:r>
      <w:rPr>
        <w:rFonts w:ascii="Arial" w:hAnsi="Arial"/>
        <w:noProof/>
        <w:color w:val="FFFFFF"/>
        <w:sz w:val="32"/>
        <w:lang w:val="en-US" w:eastAsia="en-US"/>
      </w:rPr>
      <w:drawing>
        <wp:inline distT="0" distB="0" distL="0" distR="0">
          <wp:extent cx="1590675" cy="876300"/>
          <wp:effectExtent l="0" t="0" r="9525" b="0"/>
          <wp:docPr id="1" name="Picture 1" descr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FFFFFF"/>
        <w:sz w:val="32"/>
      </w:rPr>
      <w:t xml:space="preserve"> </w:t>
    </w:r>
  </w:p>
  <w:p w:rsidR="00EB0F9A" w:rsidRDefault="00C231F0">
    <w:pPr>
      <w:pStyle w:val="Header"/>
    </w:pPr>
    <w:r>
      <w:t xml:space="preserve">                                                                                        </w:t>
    </w:r>
    <w:r w:rsidR="00B045F2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2BC"/>
    <w:multiLevelType w:val="hybridMultilevel"/>
    <w:tmpl w:val="B61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BDA"/>
    <w:multiLevelType w:val="multilevel"/>
    <w:tmpl w:val="739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B633E"/>
    <w:multiLevelType w:val="multilevel"/>
    <w:tmpl w:val="293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E0769"/>
    <w:multiLevelType w:val="hybridMultilevel"/>
    <w:tmpl w:val="D65E70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17A6"/>
    <w:multiLevelType w:val="hybridMultilevel"/>
    <w:tmpl w:val="FC443ED2"/>
    <w:lvl w:ilvl="0" w:tplc="8832891A">
      <w:start w:val="1"/>
      <w:numFmt w:val="decimal"/>
      <w:lvlText w:val="%1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2FDD4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CFF82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0958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C3B30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28E6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C6D6C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C250E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2EF6A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44657"/>
    <w:multiLevelType w:val="hybridMultilevel"/>
    <w:tmpl w:val="2080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41BA0"/>
    <w:multiLevelType w:val="hybridMultilevel"/>
    <w:tmpl w:val="1E0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414F"/>
    <w:multiLevelType w:val="hybridMultilevel"/>
    <w:tmpl w:val="5CD4C758"/>
    <w:lvl w:ilvl="0" w:tplc="F680331E">
      <w:start w:val="6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FA04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93A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EE4AE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A8C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65A8C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478E2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989C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EC406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0541CD"/>
    <w:multiLevelType w:val="hybridMultilevel"/>
    <w:tmpl w:val="26C60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F64332"/>
    <w:multiLevelType w:val="hybridMultilevel"/>
    <w:tmpl w:val="490CD8FA"/>
    <w:lvl w:ilvl="0" w:tplc="9FB80408">
      <w:start w:val="1"/>
      <w:numFmt w:val="decimal"/>
      <w:lvlText w:val="%1.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F0CC">
      <w:start w:val="1"/>
      <w:numFmt w:val="lowerLetter"/>
      <w:lvlText w:val="%2"/>
      <w:lvlJc w:val="left"/>
      <w:pPr>
        <w:ind w:left="1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CD78E">
      <w:start w:val="1"/>
      <w:numFmt w:val="lowerRoman"/>
      <w:lvlText w:val="%3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8C3B6">
      <w:start w:val="1"/>
      <w:numFmt w:val="decimal"/>
      <w:lvlText w:val="%4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C663C">
      <w:start w:val="1"/>
      <w:numFmt w:val="lowerLetter"/>
      <w:lvlText w:val="%5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48060">
      <w:start w:val="1"/>
      <w:numFmt w:val="lowerRoman"/>
      <w:lvlText w:val="%6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A17AA">
      <w:start w:val="1"/>
      <w:numFmt w:val="decimal"/>
      <w:lvlText w:val="%7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AF19C">
      <w:start w:val="1"/>
      <w:numFmt w:val="lowerLetter"/>
      <w:lvlText w:val="%8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0E134">
      <w:start w:val="1"/>
      <w:numFmt w:val="lowerRoman"/>
      <w:lvlText w:val="%9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B05EF8"/>
    <w:multiLevelType w:val="multilevel"/>
    <w:tmpl w:val="579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D0095D"/>
    <w:multiLevelType w:val="multilevel"/>
    <w:tmpl w:val="EBD6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30F19"/>
    <w:multiLevelType w:val="hybridMultilevel"/>
    <w:tmpl w:val="0F801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3130"/>
    <w:multiLevelType w:val="hybridMultilevel"/>
    <w:tmpl w:val="84FE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01778"/>
    <w:multiLevelType w:val="hybridMultilevel"/>
    <w:tmpl w:val="376A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C95"/>
    <w:multiLevelType w:val="hybridMultilevel"/>
    <w:tmpl w:val="B9D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679A"/>
    <w:multiLevelType w:val="multilevel"/>
    <w:tmpl w:val="083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8045A"/>
    <w:multiLevelType w:val="hybridMultilevel"/>
    <w:tmpl w:val="42D4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E2935"/>
    <w:multiLevelType w:val="hybridMultilevel"/>
    <w:tmpl w:val="FF0C3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8C405C"/>
    <w:multiLevelType w:val="hybridMultilevel"/>
    <w:tmpl w:val="77DA6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F61C7"/>
    <w:multiLevelType w:val="hybridMultilevel"/>
    <w:tmpl w:val="C8E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A14E4"/>
    <w:multiLevelType w:val="multilevel"/>
    <w:tmpl w:val="42C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F33F3"/>
    <w:multiLevelType w:val="hybridMultilevel"/>
    <w:tmpl w:val="5BCAC38E"/>
    <w:lvl w:ilvl="0" w:tplc="CF86BD5C">
      <w:start w:val="2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5670">
      <w:start w:val="1"/>
      <w:numFmt w:val="lowerLetter"/>
      <w:lvlText w:val="%2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E5EF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B726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8D6A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C4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437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AE430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83800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F8334D"/>
    <w:multiLevelType w:val="multilevel"/>
    <w:tmpl w:val="83D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0C743A"/>
    <w:multiLevelType w:val="hybridMultilevel"/>
    <w:tmpl w:val="145A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B7E6F"/>
    <w:multiLevelType w:val="multilevel"/>
    <w:tmpl w:val="70C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AF45C6"/>
    <w:multiLevelType w:val="hybridMultilevel"/>
    <w:tmpl w:val="D79E4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8"/>
  </w:num>
  <w:num w:numId="9">
    <w:abstractNumId w:val="19"/>
  </w:num>
  <w:num w:numId="10">
    <w:abstractNumId w:val="25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1"/>
  </w:num>
  <w:num w:numId="16">
    <w:abstractNumId w:val="11"/>
  </w:num>
  <w:num w:numId="17">
    <w:abstractNumId w:val="1"/>
  </w:num>
  <w:num w:numId="18">
    <w:abstractNumId w:val="23"/>
  </w:num>
  <w:num w:numId="19">
    <w:abstractNumId w:val="4"/>
  </w:num>
  <w:num w:numId="20">
    <w:abstractNumId w:val="7"/>
  </w:num>
  <w:num w:numId="21">
    <w:abstractNumId w:val="20"/>
  </w:num>
  <w:num w:numId="22">
    <w:abstractNumId w:val="24"/>
  </w:num>
  <w:num w:numId="23">
    <w:abstractNumId w:val="22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3"/>
    <w:rsid w:val="000B1D7D"/>
    <w:rsid w:val="00113650"/>
    <w:rsid w:val="00127362"/>
    <w:rsid w:val="00183AA4"/>
    <w:rsid w:val="001A1423"/>
    <w:rsid w:val="001B6BFE"/>
    <w:rsid w:val="001C008C"/>
    <w:rsid w:val="002C0393"/>
    <w:rsid w:val="00424BBE"/>
    <w:rsid w:val="00441043"/>
    <w:rsid w:val="004713C3"/>
    <w:rsid w:val="00494B27"/>
    <w:rsid w:val="004C753F"/>
    <w:rsid w:val="00517EFD"/>
    <w:rsid w:val="00596C59"/>
    <w:rsid w:val="00653809"/>
    <w:rsid w:val="006B65EA"/>
    <w:rsid w:val="006C58B2"/>
    <w:rsid w:val="006D3621"/>
    <w:rsid w:val="007020B7"/>
    <w:rsid w:val="007026F6"/>
    <w:rsid w:val="007C047F"/>
    <w:rsid w:val="007F755B"/>
    <w:rsid w:val="00830E22"/>
    <w:rsid w:val="00871F53"/>
    <w:rsid w:val="008E49DA"/>
    <w:rsid w:val="00964D96"/>
    <w:rsid w:val="00993B77"/>
    <w:rsid w:val="00A3543F"/>
    <w:rsid w:val="00A42A48"/>
    <w:rsid w:val="00A52ADB"/>
    <w:rsid w:val="00B045F2"/>
    <w:rsid w:val="00B35D46"/>
    <w:rsid w:val="00B3798D"/>
    <w:rsid w:val="00B83CF8"/>
    <w:rsid w:val="00BA2A9B"/>
    <w:rsid w:val="00BE37CF"/>
    <w:rsid w:val="00C231F0"/>
    <w:rsid w:val="00D54F43"/>
    <w:rsid w:val="00DB1DB6"/>
    <w:rsid w:val="00DE084D"/>
    <w:rsid w:val="00E31ABB"/>
    <w:rsid w:val="00E35A36"/>
    <w:rsid w:val="00E63519"/>
    <w:rsid w:val="00E96A42"/>
    <w:rsid w:val="00EB0F9A"/>
    <w:rsid w:val="00EE3DA9"/>
    <w:rsid w:val="00EF5673"/>
    <w:rsid w:val="00FA20D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80901"/>
  <w15:chartTrackingRefBased/>
  <w15:docId w15:val="{622D2FC3-8E21-4887-A034-A5162E5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9A"/>
    <w:pPr>
      <w:spacing w:after="0" w:line="284" w:lineRule="atLeast"/>
    </w:pPr>
    <w:rPr>
      <w:rFonts w:ascii="Helvetica 45 Light" w:eastAsia="Times New Roman" w:hAnsi="Helvetica 45 Light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0F9A"/>
    <w:pPr>
      <w:spacing w:line="240" w:lineRule="auto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0F9A"/>
    <w:rPr>
      <w:rFonts w:ascii="Calibri" w:hAnsi="Calibri"/>
      <w:szCs w:val="21"/>
    </w:rPr>
  </w:style>
  <w:style w:type="paragraph" w:styleId="Header">
    <w:name w:val="header"/>
    <w:basedOn w:val="Normal"/>
    <w:link w:val="HeaderChar"/>
    <w:unhideWhenUsed/>
    <w:rsid w:val="00EB0F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B0F9A"/>
    <w:rPr>
      <w:rFonts w:ascii="Helvetica 45 Light" w:eastAsia="Times New Roman" w:hAnsi="Helvetica 45 Light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EB0F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9A"/>
    <w:rPr>
      <w:rFonts w:ascii="Helvetica 45 Light" w:eastAsia="Times New Roman" w:hAnsi="Helvetica 45 Light" w:cs="Times New Roman"/>
      <w:szCs w:val="20"/>
      <w:lang w:val="de-DE" w:eastAsia="de-DE"/>
    </w:rPr>
  </w:style>
  <w:style w:type="character" w:styleId="Hyperlink">
    <w:name w:val="Hyperlink"/>
    <w:rsid w:val="00441043"/>
    <w:rPr>
      <w:color w:val="0000FF"/>
      <w:u w:val="single"/>
    </w:rPr>
  </w:style>
  <w:style w:type="paragraph" w:styleId="NormalWeb">
    <w:name w:val="Normal (Web)"/>
    <w:basedOn w:val="Normal"/>
    <w:rsid w:val="00441043"/>
    <w:pPr>
      <w:spacing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styleId="Strong">
    <w:name w:val="Strong"/>
    <w:qFormat/>
    <w:rsid w:val="004410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F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-resources@tirana-air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Klejsi Collaku</dc:creator>
  <cp:keywords/>
  <dc:description/>
  <cp:lastModifiedBy>Albertina Jace</cp:lastModifiedBy>
  <cp:revision>16</cp:revision>
  <cp:lastPrinted>2024-04-09T12:50:00Z</cp:lastPrinted>
  <dcterms:created xsi:type="dcterms:W3CDTF">2023-10-17T14:27:00Z</dcterms:created>
  <dcterms:modified xsi:type="dcterms:W3CDTF">2024-08-06T09:33:00Z</dcterms:modified>
</cp:coreProperties>
</file>